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ADF1C" w14:textId="77777777" w:rsidR="002B264F" w:rsidRDefault="002B264F" w:rsidP="000B56E8">
      <w:pPr>
        <w:pStyle w:val="AralkYok"/>
        <w:spacing w:line="276" w:lineRule="auto"/>
        <w:ind w:firstLine="567"/>
        <w:jc w:val="center"/>
        <w:rPr>
          <w:rFonts w:ascii="Times New Roman" w:hAnsi="Times New Roman" w:cs="Times New Roman"/>
          <w:b/>
          <w:sz w:val="24"/>
          <w:szCs w:val="24"/>
        </w:rPr>
      </w:pPr>
      <w:bookmarkStart w:id="0" w:name="_GoBack"/>
      <w:bookmarkEnd w:id="0"/>
    </w:p>
    <w:p w14:paraId="3B70BE71" w14:textId="48E80835"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T.C.</w:t>
      </w:r>
    </w:p>
    <w:p w14:paraId="6F46D8C7" w14:textId="77777777"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BÜYÜKÇEKMECE BELEDİYESİ</w:t>
      </w:r>
    </w:p>
    <w:p w14:paraId="3D7C808F" w14:textId="63417364" w:rsidR="00055C50" w:rsidRDefault="00092449" w:rsidP="00E76FD4">
      <w:pPr>
        <w:pStyle w:val="AralkYok"/>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07983">
        <w:rPr>
          <w:rFonts w:ascii="Times New Roman" w:hAnsi="Times New Roman" w:cs="Times New Roman"/>
          <w:b/>
          <w:bCs/>
          <w:sz w:val="24"/>
          <w:szCs w:val="24"/>
        </w:rPr>
        <w:t>KADIN VE AİLE HİZMETLERİ</w:t>
      </w:r>
      <w:r>
        <w:rPr>
          <w:rFonts w:ascii="Times New Roman" w:hAnsi="Times New Roman" w:cs="Times New Roman"/>
          <w:b/>
          <w:bCs/>
          <w:sz w:val="24"/>
          <w:szCs w:val="24"/>
        </w:rPr>
        <w:t xml:space="preserve"> MÜDÜRLÜĞÜ YÖNETMELİĞİ</w:t>
      </w:r>
    </w:p>
    <w:p w14:paraId="4EB97B25" w14:textId="473F5ABE" w:rsidR="006758AA" w:rsidRPr="003F2758" w:rsidRDefault="00E7226D" w:rsidP="006758A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w:t>
      </w:r>
      <w:r w:rsidR="006758AA" w:rsidRPr="003F2758">
        <w:rPr>
          <w:rFonts w:ascii="Times New Roman" w:hAnsi="Times New Roman"/>
          <w:b/>
          <w:color w:val="FF0000"/>
          <w:sz w:val="24"/>
          <w:szCs w:val="24"/>
        </w:rPr>
        <w:t xml:space="preserve">(10 </w:t>
      </w:r>
      <w:r w:rsidR="005C70F0">
        <w:rPr>
          <w:rFonts w:ascii="Times New Roman" w:hAnsi="Times New Roman"/>
          <w:b/>
          <w:color w:val="FF0000"/>
          <w:sz w:val="24"/>
          <w:szCs w:val="24"/>
        </w:rPr>
        <w:t>Mart</w:t>
      </w:r>
      <w:r w:rsidR="006758AA" w:rsidRPr="003F2758">
        <w:rPr>
          <w:rFonts w:ascii="Times New Roman" w:hAnsi="Times New Roman"/>
          <w:b/>
          <w:color w:val="FF0000"/>
          <w:sz w:val="24"/>
          <w:szCs w:val="24"/>
        </w:rPr>
        <w:t xml:space="preserve"> 202</w:t>
      </w:r>
      <w:r w:rsidR="005C70F0">
        <w:rPr>
          <w:rFonts w:ascii="Times New Roman" w:hAnsi="Times New Roman"/>
          <w:b/>
          <w:color w:val="FF0000"/>
          <w:sz w:val="24"/>
          <w:szCs w:val="24"/>
        </w:rPr>
        <w:t>3</w:t>
      </w:r>
      <w:r w:rsidR="006758AA" w:rsidRPr="003F2758">
        <w:rPr>
          <w:rFonts w:ascii="Times New Roman" w:hAnsi="Times New Roman"/>
          <w:b/>
          <w:color w:val="FF0000"/>
          <w:sz w:val="24"/>
          <w:szCs w:val="24"/>
        </w:rPr>
        <w:t xml:space="preserve"> Tarih ve 2</w:t>
      </w:r>
      <w:r w:rsidR="005C70F0">
        <w:rPr>
          <w:rFonts w:ascii="Times New Roman" w:hAnsi="Times New Roman"/>
          <w:b/>
          <w:color w:val="FF0000"/>
          <w:sz w:val="24"/>
          <w:szCs w:val="24"/>
        </w:rPr>
        <w:t>1</w:t>
      </w:r>
      <w:r w:rsidR="006758AA" w:rsidRPr="003F2758">
        <w:rPr>
          <w:rFonts w:ascii="Times New Roman" w:hAnsi="Times New Roman"/>
          <w:b/>
          <w:color w:val="FF0000"/>
          <w:sz w:val="24"/>
          <w:szCs w:val="24"/>
        </w:rPr>
        <w:t xml:space="preserve"> Sayılı Belediye Meclis Kararı ile Kabul Edilmiştir)</w:t>
      </w:r>
    </w:p>
    <w:p w14:paraId="6E730CA8" w14:textId="77777777" w:rsidR="006758AA" w:rsidRDefault="006758AA" w:rsidP="00E76FD4">
      <w:pPr>
        <w:pStyle w:val="AralkYok"/>
        <w:spacing w:line="276" w:lineRule="auto"/>
        <w:ind w:firstLine="567"/>
        <w:jc w:val="center"/>
        <w:rPr>
          <w:rFonts w:ascii="Times New Roman" w:hAnsi="Times New Roman" w:cs="Times New Roman"/>
          <w:b/>
          <w:bCs/>
          <w:color w:val="FF0000"/>
          <w:sz w:val="24"/>
          <w:szCs w:val="24"/>
        </w:rPr>
      </w:pPr>
    </w:p>
    <w:p w14:paraId="46665BF3" w14:textId="77777777" w:rsidR="00484043" w:rsidRPr="00E61A02" w:rsidRDefault="00484043" w:rsidP="00484043">
      <w:pPr>
        <w:spacing w:after="0" w:line="240" w:lineRule="auto"/>
        <w:ind w:right="566"/>
        <w:jc w:val="both"/>
        <w:rPr>
          <w:rFonts w:ascii="Times New Roman" w:eastAsia="Times New Roman" w:hAnsi="Times New Roman" w:cs="Times New Roman"/>
          <w:b/>
          <w:bCs/>
        </w:rPr>
      </w:pPr>
      <w:bookmarkStart w:id="1" w:name="_Hlk123210711"/>
      <w:r w:rsidRPr="006B00D7">
        <w:rPr>
          <w:rFonts w:ascii="Times New Roman" w:eastAsia="Times New Roman" w:hAnsi="Times New Roman" w:cs="Times New Roman"/>
          <w:b/>
          <w:bCs/>
        </w:rPr>
        <w:t xml:space="preserve">Kadın ve Aile Hizmetleri </w:t>
      </w:r>
      <w:bookmarkEnd w:id="1"/>
      <w:r w:rsidRPr="006B00D7">
        <w:rPr>
          <w:rFonts w:ascii="Times New Roman" w:eastAsia="Times New Roman" w:hAnsi="Times New Roman" w:cs="Times New Roman"/>
          <w:b/>
          <w:bCs/>
        </w:rPr>
        <w:t xml:space="preserve">Müdürlüğü </w:t>
      </w:r>
    </w:p>
    <w:p w14:paraId="5FE26147" w14:textId="77777777" w:rsidR="00484043" w:rsidRPr="00E61A02" w:rsidRDefault="00484043" w:rsidP="00484043">
      <w:pPr>
        <w:spacing w:after="0" w:line="240" w:lineRule="auto"/>
        <w:ind w:right="566"/>
        <w:jc w:val="both"/>
        <w:rPr>
          <w:rFonts w:ascii="Times New Roman" w:eastAsia="Times New Roman" w:hAnsi="Times New Roman" w:cs="Times New Roman"/>
        </w:rPr>
      </w:pPr>
      <w:r w:rsidRPr="00E61A02">
        <w:rPr>
          <w:rFonts w:ascii="Times New Roman" w:eastAsia="Times New Roman" w:hAnsi="Times New Roman" w:cs="Times New Roman"/>
        </w:rPr>
        <w:t xml:space="preserve">       </w:t>
      </w:r>
      <w:r w:rsidRPr="00E61A02">
        <w:rPr>
          <w:rFonts w:ascii="Times New Roman" w:eastAsia="Times New Roman" w:hAnsi="Times New Roman" w:cs="Times New Roman"/>
          <w:b/>
          <w:bCs/>
        </w:rPr>
        <w:t xml:space="preserve">  </w:t>
      </w:r>
      <w:proofErr w:type="gramStart"/>
      <w:r w:rsidRPr="00E61A02">
        <w:rPr>
          <w:rFonts w:ascii="Times New Roman" w:eastAsia="Times New Roman" w:hAnsi="Times New Roman" w:cs="Times New Roman"/>
          <w:b/>
          <w:bCs/>
        </w:rPr>
        <w:t>M</w:t>
      </w:r>
      <w:r>
        <w:rPr>
          <w:rFonts w:ascii="Times New Roman" w:eastAsia="Times New Roman" w:hAnsi="Times New Roman" w:cs="Times New Roman"/>
          <w:b/>
          <w:bCs/>
        </w:rPr>
        <w:t>adde</w:t>
      </w:r>
      <w:r w:rsidRPr="00E61A02">
        <w:rPr>
          <w:rFonts w:ascii="Times New Roman" w:eastAsia="Times New Roman" w:hAnsi="Times New Roman" w:cs="Times New Roman"/>
          <w:b/>
          <w:bCs/>
        </w:rPr>
        <w:t xml:space="preserve">  40</w:t>
      </w:r>
      <w:proofErr w:type="gramEnd"/>
      <w:r w:rsidRPr="00E61A02">
        <w:rPr>
          <w:rFonts w:ascii="Times New Roman" w:eastAsia="Times New Roman" w:hAnsi="Times New Roman" w:cs="Times New Roman"/>
          <w:b/>
          <w:bCs/>
        </w:rPr>
        <w:t xml:space="preserve"> –</w:t>
      </w:r>
      <w:r w:rsidRPr="00E61A02">
        <w:rPr>
          <w:rFonts w:ascii="Times New Roman" w:eastAsia="Times New Roman" w:hAnsi="Times New Roman" w:cs="Times New Roman"/>
        </w:rPr>
        <w:t xml:space="preserve"> (1)Kadın ve Aile Hizmetleri Müdürlüğünde hizmetler </w:t>
      </w:r>
      <w:bookmarkStart w:id="2" w:name="_Hlk123304404"/>
      <w:r w:rsidRPr="00E61A02">
        <w:rPr>
          <w:rFonts w:ascii="Times New Roman" w:eastAsia="Times New Roman" w:hAnsi="Times New Roman" w:cs="Times New Roman"/>
        </w:rPr>
        <w:t xml:space="preserve">müdürün koordinatörlüğünde </w:t>
      </w:r>
      <w:r w:rsidRPr="00E61A02">
        <w:rPr>
          <w:rFonts w:ascii="Times New Roman" w:eastAsia="Calibri" w:hAnsi="Times New Roman" w:cs="Times New Roman"/>
        </w:rPr>
        <w:t>Başkan onayı ile kurulan  iki  Alt Birim Yöneticileri tarafından yerine getirilir. Alt Birim Yöneticileri</w:t>
      </w:r>
      <w:r w:rsidRPr="00E61A02">
        <w:rPr>
          <w:rFonts w:ascii="Times New Roman" w:eastAsia="Times New Roman" w:hAnsi="Times New Roman" w:cs="Times New Roman"/>
        </w:rPr>
        <w:t xml:space="preserve"> Kadın ve Aile Hizmetleri</w:t>
      </w:r>
      <w:r w:rsidRPr="00E61A02">
        <w:rPr>
          <w:rFonts w:ascii="Times New Roman" w:eastAsia="Calibri" w:hAnsi="Times New Roman" w:cs="Times New Roman"/>
        </w:rPr>
        <w:t xml:space="preserve"> Müdürüne karşı doğrudan sorumludurlar.</w:t>
      </w:r>
    </w:p>
    <w:p w14:paraId="0ABABF22" w14:textId="77777777" w:rsidR="00484043" w:rsidRPr="00E61A02" w:rsidRDefault="00484043" w:rsidP="00484043">
      <w:pPr>
        <w:spacing w:before="120" w:after="120"/>
        <w:ind w:right="566"/>
        <w:jc w:val="both"/>
        <w:rPr>
          <w:rFonts w:ascii="Times New Roman" w:eastAsia="Times New Roman" w:hAnsi="Times New Roman" w:cs="Times New Roman"/>
        </w:rPr>
      </w:pPr>
      <w:r>
        <w:rPr>
          <w:rFonts w:ascii="Times New Roman" w:eastAsia="Times New Roman" w:hAnsi="Times New Roman" w:cs="Times New Roman"/>
        </w:rPr>
        <w:t xml:space="preserve">          </w:t>
      </w:r>
      <w:r w:rsidRPr="00E61A02">
        <w:rPr>
          <w:rFonts w:ascii="Times New Roman" w:eastAsia="Times New Roman" w:hAnsi="Times New Roman" w:cs="Times New Roman"/>
        </w:rPr>
        <w:t>(2)Kadın ve Aile Hizmetleri Müdürlüğünün görevleri şunlardır:</w:t>
      </w:r>
    </w:p>
    <w:bookmarkEnd w:id="2"/>
    <w:p w14:paraId="394322C4"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a)</w:t>
      </w:r>
      <w:r w:rsidRPr="00E61A02">
        <w:rPr>
          <w:rFonts w:ascii="Times New Roman" w:hAnsi="Times New Roman" w:cs="Times New Roman"/>
        </w:rPr>
        <w:t> Kadın, çocuk ve aile bireylerinin ruhsal ve fiziksel bütünlüğünün korunması, sosyal ve ekonomik refahlarının arttırılmasına yönelik çalışmalar yapmak,</w:t>
      </w:r>
    </w:p>
    <w:p w14:paraId="5F998182"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b)</w:t>
      </w:r>
      <w:r w:rsidRPr="00E61A02">
        <w:rPr>
          <w:rFonts w:ascii="Times New Roman" w:hAnsi="Times New Roman" w:cs="Times New Roman"/>
        </w:rPr>
        <w:t> Kadının toplumdaki konumunun güçlendirilmesi, kadın emeğinin değerlendirilmesi için projeler üretmek,</w:t>
      </w:r>
    </w:p>
    <w:p w14:paraId="1F0A3CEF"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c)</w:t>
      </w:r>
      <w:r w:rsidRPr="00E61A02">
        <w:rPr>
          <w:rFonts w:ascii="Times New Roman" w:hAnsi="Times New Roman" w:cs="Times New Roman"/>
        </w:rPr>
        <w:t> Kadınların toplumsal hayatın tüm alanlarında hak, fırsat ve imkânlardan eşit biçimde yararlanmalarını sağlamak üzere; kadınlara yönelik sosyal hizmet faaliyetlerini yürütmek; bu alanda ilgili kamu kurum ve kuruluşları ile gönüllü kuruluşlar arasında iş birliği ve koordinasyonu sağlamak,</w:t>
      </w:r>
    </w:p>
    <w:p w14:paraId="66D05518"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 xml:space="preserve">d)  Yaşlı, engelli, yatalak hasta, bakıma ihtiyacı olan kendi yaşam becerilerini yerine getiremeyen vatandaşlarımıza (evde öz bakım (banyo ve vücut temizliği) </w:t>
      </w:r>
      <w:proofErr w:type="gramStart"/>
      <w:r w:rsidRPr="00E61A02">
        <w:rPr>
          <w:rFonts w:ascii="Times New Roman" w:hAnsi="Times New Roman" w:cs="Times New Roman"/>
        </w:rPr>
        <w:t>hijyen</w:t>
      </w:r>
      <w:proofErr w:type="gramEnd"/>
      <w:r w:rsidRPr="00E61A02">
        <w:rPr>
          <w:rFonts w:ascii="Times New Roman" w:hAnsi="Times New Roman" w:cs="Times New Roman"/>
        </w:rPr>
        <w:t xml:space="preserve"> bir ortamda yaşamalarını sağlamak amacıyla evde temizlik, evde kuaför hizmeti ve yemek hizmeti)sosyal yardım ve sosyal destek hizmetlerinin sunulmasını sağlamak.</w:t>
      </w:r>
    </w:p>
    <w:p w14:paraId="615D635E"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e) İlgili kamu kurum ve kuruluşları ile işbirliği yaparak yaşlılarla ilgili özel gün ve haftanın kutlama programlarını düzenlemek ve yürütmek.</w:t>
      </w:r>
    </w:p>
    <w:p w14:paraId="56B9EB55"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f) Suça sürüklenen; çocuklara, 18 yaş üstü bağımlılık kazanmış bireylere takip ve danışmanlık hizmetleri sunmak.</w:t>
      </w:r>
    </w:p>
    <w:p w14:paraId="35860215"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g) Kadına yönelik şiddetin önlenmesi ve toplumsal cinsiyet eşitliğini sağlamak, her türlü şiddet, taciz ve istismarın önlenmesine yönelik sosyal hizmet çalışmalarını yürütmek.</w:t>
      </w:r>
    </w:p>
    <w:p w14:paraId="710AB02D"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h) Şiddet mağduru ya da yalnız yaşayan kadınlara sosyal yardım, sosyal destek ve psikolojik danışmanlık hizmetlerini sunmak.</w:t>
      </w:r>
    </w:p>
    <w:p w14:paraId="4215924D"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ı) Anne ve babaların çocuk eğitiminde daha bilinçli olması, bu bilgilerini hayata geçirmesi çocuğu ve eşiyle ilişkilerini geliştirmesi için eğitici - geliştirici hizmetlerinin verilmesini sağlamak.</w:t>
      </w:r>
    </w:p>
    <w:p w14:paraId="509A79CD" w14:textId="77777777" w:rsidR="00484043" w:rsidRPr="00E61A02" w:rsidRDefault="00484043" w:rsidP="00484043">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i) Aile kurma niyetinde olan bireylerin evliliğe hazırlık ve evliliğin yönetimine ilişkin sosyal hizmet uygulamalarından faydalanmalarını sağlamak.</w:t>
      </w:r>
    </w:p>
    <w:p w14:paraId="513F818B" w14:textId="77777777" w:rsidR="00484043" w:rsidRPr="00E61A02" w:rsidRDefault="00484043" w:rsidP="00484043">
      <w:pPr>
        <w:ind w:right="566" w:firstLine="567"/>
        <w:jc w:val="both"/>
        <w:rPr>
          <w:rFonts w:ascii="Times New Roman" w:hAnsi="Times New Roman" w:cs="Times New Roman"/>
        </w:rPr>
      </w:pPr>
      <w:proofErr w:type="gramStart"/>
      <w:r w:rsidRPr="00E61A02">
        <w:rPr>
          <w:rFonts w:ascii="Times New Roman" w:hAnsi="Times New Roman" w:cs="Times New Roman"/>
          <w:b/>
          <w:bCs/>
        </w:rPr>
        <w:t>j)</w:t>
      </w:r>
      <w:r w:rsidRPr="00E61A02">
        <w:rPr>
          <w:rFonts w:ascii="Times New Roman" w:hAnsi="Times New Roman" w:cs="Times New Roman"/>
        </w:rPr>
        <w:t> Çocuk ihmal ve istismarı, kadınlara yönelik şiddeti, aile içi şiddeti önlemek amacıyla çalışmalarda bulunmak, şiddete maruz kalmış veya kalma ihtimali olan barınma ihtiyacı duyan bireylerin, kadınların çocukları ile geçici bir süre kalabilecekleri sığınma evleri açılması için öneride bulunmak ve kadınlara yönelik her türlü sosyal danışmanlık, rehberlik hizmeti yürütmek amacıyla Kadın Danışma Merkezi açmak ve hizmet vermek.</w:t>
      </w:r>
      <w:proofErr w:type="gramEnd"/>
    </w:p>
    <w:p w14:paraId="0C5983B2"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k)</w:t>
      </w:r>
      <w:r w:rsidRPr="00E61A02">
        <w:rPr>
          <w:rFonts w:ascii="Times New Roman" w:hAnsi="Times New Roman" w:cs="Times New Roman"/>
        </w:rPr>
        <w:t> Belediye hizmetlerinden ve kentin olanaklarından engellilerin, kadınların</w:t>
      </w:r>
      <w:r>
        <w:rPr>
          <w:rFonts w:ascii="Times New Roman" w:hAnsi="Times New Roman" w:cs="Times New Roman"/>
        </w:rPr>
        <w:t xml:space="preserve"> </w:t>
      </w:r>
      <w:r w:rsidRPr="00E61A02">
        <w:rPr>
          <w:rFonts w:ascii="Times New Roman" w:hAnsi="Times New Roman" w:cs="Times New Roman"/>
        </w:rPr>
        <w:t xml:space="preserve">en üst düzeyde yararlanmalarını kolaylaştırmak,  kadınları, çocukları, engelli bireyleri, yoksulları, sosyal hayata katacak etkinlikler düzenlemek, uygun mekânlar içinde iyileştirici geliştirici ve kaynaştırıcı çalışmalar yapmak amacıyla kadın-çocuk dostu </w:t>
      </w:r>
      <w:proofErr w:type="gramStart"/>
      <w:r w:rsidRPr="00E61A02">
        <w:rPr>
          <w:rFonts w:ascii="Times New Roman" w:hAnsi="Times New Roman" w:cs="Times New Roman"/>
        </w:rPr>
        <w:t>mekanlar</w:t>
      </w:r>
      <w:proofErr w:type="gramEnd"/>
      <w:r w:rsidRPr="00E61A02">
        <w:rPr>
          <w:rFonts w:ascii="Times New Roman" w:hAnsi="Times New Roman" w:cs="Times New Roman"/>
        </w:rPr>
        <w:t xml:space="preserve"> oluşturmak, kamu kurum ve kuruluşları, STK ve dernekler ile işbirliği içerisinde sosyal çalışmalar ve projeler yapmak.</w:t>
      </w:r>
    </w:p>
    <w:p w14:paraId="611E011B"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l)</w:t>
      </w:r>
      <w:r w:rsidRPr="00E61A02">
        <w:rPr>
          <w:rFonts w:ascii="Times New Roman" w:hAnsi="Times New Roman" w:cs="Times New Roman"/>
        </w:rPr>
        <w:t xml:space="preserve"> Kadınlar için özgün </w:t>
      </w:r>
      <w:proofErr w:type="gramStart"/>
      <w:r w:rsidRPr="00E61A02">
        <w:rPr>
          <w:rFonts w:ascii="Times New Roman" w:hAnsi="Times New Roman" w:cs="Times New Roman"/>
        </w:rPr>
        <w:t>mekanların</w:t>
      </w:r>
      <w:proofErr w:type="gramEnd"/>
      <w:r w:rsidRPr="00E61A02">
        <w:rPr>
          <w:rFonts w:ascii="Times New Roman" w:hAnsi="Times New Roman" w:cs="Times New Roman"/>
        </w:rPr>
        <w:t xml:space="preserve"> tasarlanması ve kent planlarının kadınların yaşamını kolaylaştıracak şekilde hazırlanması amacıyla bu alanda var olan projelerle ve birimle koordineli olarak, kadınların planlama aşamalarına müdahil olmasını sağlamak.</w:t>
      </w:r>
    </w:p>
    <w:p w14:paraId="571D408C"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m)</w:t>
      </w:r>
      <w:r w:rsidRPr="00E61A02">
        <w:rPr>
          <w:rFonts w:ascii="Times New Roman" w:hAnsi="Times New Roman" w:cs="Times New Roman"/>
        </w:rPr>
        <w:t> Belediyenin tüm plan, bütçe, proje ve çalışmalarına cinsiyet eşitliği perspektifinin yerleştirilmesi için birimle koordineli olarak çalışmalar yürütmek ve tüm hizmetlerden cinsiyetlerin eşit olarak yararlanmasını sağlamak,</w:t>
      </w:r>
    </w:p>
    <w:p w14:paraId="18422F9A"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n)</w:t>
      </w:r>
      <w:r w:rsidRPr="00E61A02">
        <w:rPr>
          <w:rFonts w:ascii="Times New Roman" w:hAnsi="Times New Roman" w:cs="Times New Roman"/>
        </w:rPr>
        <w:t> Büyükçekmece sınırları içerisinde her türlü risk haritaları oluşturmak; şiddet, madde bağımlılığı, uyuşturucu, alkol, tütün vb. konularında gerekli inceleme, araştırmalar yapmak; bu risklerin kişi, aile ve toplum üzerindeki etkileri ile ilgili projeler geliştirmek,</w:t>
      </w:r>
    </w:p>
    <w:p w14:paraId="3E28DA46"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o)</w:t>
      </w:r>
      <w:r w:rsidRPr="00E61A02">
        <w:rPr>
          <w:rFonts w:ascii="Times New Roman" w:hAnsi="Times New Roman" w:cs="Times New Roman"/>
        </w:rPr>
        <w:t> Kadın emeğinin sömürülmesi ve çocuk işçiliğinin önlenmesine yönelik diğer kamu kurum ve kuruluşlarıyla ortak proje ve programlar yapmak,</w:t>
      </w:r>
    </w:p>
    <w:p w14:paraId="404A732A"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ö)</w:t>
      </w:r>
      <w:r w:rsidRPr="00E61A02">
        <w:rPr>
          <w:rFonts w:ascii="Times New Roman" w:hAnsi="Times New Roman" w:cs="Times New Roman"/>
        </w:rPr>
        <w:t> Ulusal ve uluslararası haftalarda panel, toplantı ve etkinlikler düzenlemek, diğer kamu kurum ve kuruluşlarına katkı sağlamak.</w:t>
      </w:r>
    </w:p>
    <w:p w14:paraId="0330F3E5" w14:textId="77777777" w:rsidR="00484043" w:rsidRPr="00E61A02" w:rsidRDefault="00484043" w:rsidP="00484043">
      <w:pPr>
        <w:ind w:right="566" w:firstLine="567"/>
        <w:jc w:val="both"/>
        <w:rPr>
          <w:rFonts w:ascii="Times New Roman" w:hAnsi="Times New Roman" w:cs="Times New Roman"/>
        </w:rPr>
      </w:pPr>
      <w:proofErr w:type="gramStart"/>
      <w:r w:rsidRPr="00E61A02">
        <w:rPr>
          <w:rFonts w:ascii="Times New Roman" w:hAnsi="Times New Roman" w:cs="Times New Roman"/>
          <w:b/>
          <w:bCs/>
        </w:rPr>
        <w:t>p)</w:t>
      </w:r>
      <w:r w:rsidRPr="00E61A02">
        <w:rPr>
          <w:rFonts w:ascii="Times New Roman" w:hAnsi="Times New Roman" w:cs="Times New Roman"/>
        </w:rPr>
        <w:t> Cinsiyet eşitliği perspektifi ile İlçede yaşayan kadın, çocuk, aile ve tüm bireylere dair sosyal, kültürel ve ekonomik bakımdan destekleyici çalışmalar gerçekleştirmek için eğitim, proje, konferans, seminer, kampanya ve benzeri etkinlikleri düzenlemek; danışmanlık ve rehberlik hizmeti vermek, eğitici programlar yürütmek, yapılan etkinliklere katkı sağlamak, kamu kurum ve kuruluşlarıyla ortak proje ve programlar yapmak,</w:t>
      </w:r>
      <w:proofErr w:type="gramEnd"/>
    </w:p>
    <w:p w14:paraId="08093F4F" w14:textId="77777777" w:rsidR="00484043" w:rsidRPr="00E61A02" w:rsidRDefault="00484043" w:rsidP="00484043">
      <w:pPr>
        <w:ind w:right="566" w:firstLine="567"/>
        <w:jc w:val="both"/>
        <w:rPr>
          <w:rFonts w:ascii="Times New Roman" w:hAnsi="Times New Roman" w:cs="Times New Roman"/>
        </w:rPr>
      </w:pPr>
      <w:r w:rsidRPr="00E61A02">
        <w:rPr>
          <w:rFonts w:ascii="Times New Roman" w:hAnsi="Times New Roman" w:cs="Times New Roman"/>
          <w:b/>
          <w:bCs/>
        </w:rPr>
        <w:t>r)</w:t>
      </w:r>
      <w:r w:rsidRPr="00E61A02">
        <w:rPr>
          <w:rFonts w:ascii="Times New Roman" w:hAnsi="Times New Roman" w:cs="Times New Roman"/>
        </w:rPr>
        <w:t> Şiddete maruz kalan ya da kalma ihtimali bulunan kadın ve kız çocuklarına yönelik koruyucu ve önleyici çalışma yürütmek</w:t>
      </w:r>
    </w:p>
    <w:p w14:paraId="1F6A26FC" w14:textId="77777777" w:rsidR="00484043" w:rsidRPr="003F2758" w:rsidRDefault="00484043" w:rsidP="00E76FD4">
      <w:pPr>
        <w:pStyle w:val="AralkYok"/>
        <w:spacing w:line="276" w:lineRule="auto"/>
        <w:ind w:firstLine="567"/>
        <w:jc w:val="center"/>
        <w:rPr>
          <w:rFonts w:ascii="Times New Roman" w:hAnsi="Times New Roman" w:cs="Times New Roman"/>
          <w:b/>
          <w:bCs/>
          <w:color w:val="FF0000"/>
          <w:sz w:val="24"/>
          <w:szCs w:val="24"/>
        </w:rPr>
      </w:pPr>
    </w:p>
    <w:sectPr w:rsidR="00484043" w:rsidRPr="003F2758" w:rsidSect="00952717">
      <w:headerReference w:type="even" r:id="rId7"/>
      <w:headerReference w:type="default" r:id="rId8"/>
      <w:footerReference w:type="even" r:id="rId9"/>
      <w:footerReference w:type="default" r:id="rId10"/>
      <w:headerReference w:type="first" r:id="rId11"/>
      <w:footerReference w:type="first" r:id="rId12"/>
      <w:pgSz w:w="11906" w:h="16838"/>
      <w:pgMar w:top="284" w:right="1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9C28" w14:textId="77777777" w:rsidR="00430F59" w:rsidRDefault="00430F59" w:rsidP="00A53A40">
      <w:pPr>
        <w:spacing w:after="0" w:line="240" w:lineRule="auto"/>
      </w:pPr>
      <w:r>
        <w:separator/>
      </w:r>
    </w:p>
  </w:endnote>
  <w:endnote w:type="continuationSeparator" w:id="0">
    <w:p w14:paraId="424E000F" w14:textId="77777777" w:rsidR="00430F59" w:rsidRDefault="00430F59" w:rsidP="00A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980" w14:textId="77777777" w:rsidR="00B44F24" w:rsidRDefault="00B44F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4136"/>
      <w:docPartObj>
        <w:docPartGallery w:val="Page Numbers (Bottom of Page)"/>
        <w:docPartUnique/>
      </w:docPartObj>
    </w:sdtPr>
    <w:sdtEndPr/>
    <w:sdtContent>
      <w:p w14:paraId="2E7A948E" w14:textId="6EF72EC5" w:rsidR="00B44F24" w:rsidRDefault="00B44F24">
        <w:pPr>
          <w:pStyle w:val="Altbilgi"/>
          <w:jc w:val="center"/>
        </w:pPr>
        <w:r>
          <w:fldChar w:fldCharType="begin"/>
        </w:r>
        <w:r>
          <w:instrText>PAGE   \* MERGEFORMAT</w:instrText>
        </w:r>
        <w:r>
          <w:fldChar w:fldCharType="separate"/>
        </w:r>
        <w:r w:rsidR="00484043">
          <w:rPr>
            <w:noProof/>
          </w:rPr>
          <w:t>2</w:t>
        </w:r>
        <w:r>
          <w:fldChar w:fldCharType="end"/>
        </w:r>
      </w:p>
    </w:sdtContent>
  </w:sdt>
  <w:p w14:paraId="22FC32D5" w14:textId="77777777" w:rsidR="00302242" w:rsidRDefault="0048404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C3D5" w14:textId="77777777" w:rsidR="00B44F24" w:rsidRDefault="00B44F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AA3B" w14:textId="77777777" w:rsidR="00430F59" w:rsidRDefault="00430F59" w:rsidP="00A53A40">
      <w:pPr>
        <w:spacing w:after="0" w:line="240" w:lineRule="auto"/>
      </w:pPr>
      <w:r>
        <w:separator/>
      </w:r>
    </w:p>
  </w:footnote>
  <w:footnote w:type="continuationSeparator" w:id="0">
    <w:p w14:paraId="0C2799EF" w14:textId="77777777" w:rsidR="00430F59" w:rsidRDefault="00430F59" w:rsidP="00A5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3EE0" w14:textId="77777777" w:rsidR="00B44F24" w:rsidRDefault="00B44F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DAC1" w14:textId="77777777" w:rsidR="00B44F24" w:rsidRDefault="00B44F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1B9C" w14:textId="77777777" w:rsidR="00B44F24" w:rsidRDefault="00B44F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16"/>
    <w:multiLevelType w:val="hybridMultilevel"/>
    <w:tmpl w:val="7196FBA2"/>
    <w:lvl w:ilvl="0" w:tplc="233AB540">
      <w:start w:val="1"/>
      <w:numFmt w:val="lowerLetter"/>
      <w:lvlText w:val="(%1)"/>
      <w:lvlJc w:val="left"/>
      <w:pPr>
        <w:ind w:left="823" w:hanging="708"/>
      </w:pPr>
      <w:rPr>
        <w:rFonts w:ascii="Verdana" w:eastAsia="Verdana" w:hAnsi="Verdana" w:cs="Verdana" w:hint="default"/>
        <w:spacing w:val="-2"/>
        <w:w w:val="100"/>
        <w:sz w:val="18"/>
        <w:szCs w:val="18"/>
        <w:lang w:val="tr-TR" w:eastAsia="en-US" w:bidi="ar-SA"/>
      </w:rPr>
    </w:lvl>
    <w:lvl w:ilvl="1" w:tplc="FD7C28F6">
      <w:numFmt w:val="bullet"/>
      <w:lvlText w:val="•"/>
      <w:lvlJc w:val="left"/>
      <w:pPr>
        <w:ind w:left="1668" w:hanging="708"/>
      </w:pPr>
      <w:rPr>
        <w:rFonts w:hint="default"/>
        <w:lang w:val="tr-TR" w:eastAsia="en-US" w:bidi="ar-SA"/>
      </w:rPr>
    </w:lvl>
    <w:lvl w:ilvl="2" w:tplc="B488328A">
      <w:numFmt w:val="bullet"/>
      <w:lvlText w:val="•"/>
      <w:lvlJc w:val="left"/>
      <w:pPr>
        <w:ind w:left="2517" w:hanging="708"/>
      </w:pPr>
      <w:rPr>
        <w:rFonts w:hint="default"/>
        <w:lang w:val="tr-TR" w:eastAsia="en-US" w:bidi="ar-SA"/>
      </w:rPr>
    </w:lvl>
    <w:lvl w:ilvl="3" w:tplc="3EB62786">
      <w:numFmt w:val="bullet"/>
      <w:lvlText w:val="•"/>
      <w:lvlJc w:val="left"/>
      <w:pPr>
        <w:ind w:left="3365" w:hanging="708"/>
      </w:pPr>
      <w:rPr>
        <w:rFonts w:hint="default"/>
        <w:lang w:val="tr-TR" w:eastAsia="en-US" w:bidi="ar-SA"/>
      </w:rPr>
    </w:lvl>
    <w:lvl w:ilvl="4" w:tplc="C06686A0">
      <w:numFmt w:val="bullet"/>
      <w:lvlText w:val="•"/>
      <w:lvlJc w:val="left"/>
      <w:pPr>
        <w:ind w:left="4214" w:hanging="708"/>
      </w:pPr>
      <w:rPr>
        <w:rFonts w:hint="default"/>
        <w:lang w:val="tr-TR" w:eastAsia="en-US" w:bidi="ar-SA"/>
      </w:rPr>
    </w:lvl>
    <w:lvl w:ilvl="5" w:tplc="19982548">
      <w:numFmt w:val="bullet"/>
      <w:lvlText w:val="•"/>
      <w:lvlJc w:val="left"/>
      <w:pPr>
        <w:ind w:left="5063" w:hanging="708"/>
      </w:pPr>
      <w:rPr>
        <w:rFonts w:hint="default"/>
        <w:lang w:val="tr-TR" w:eastAsia="en-US" w:bidi="ar-SA"/>
      </w:rPr>
    </w:lvl>
    <w:lvl w:ilvl="6" w:tplc="B24CA638">
      <w:numFmt w:val="bullet"/>
      <w:lvlText w:val="•"/>
      <w:lvlJc w:val="left"/>
      <w:pPr>
        <w:ind w:left="5911" w:hanging="708"/>
      </w:pPr>
      <w:rPr>
        <w:rFonts w:hint="default"/>
        <w:lang w:val="tr-TR" w:eastAsia="en-US" w:bidi="ar-SA"/>
      </w:rPr>
    </w:lvl>
    <w:lvl w:ilvl="7" w:tplc="20E6589E">
      <w:numFmt w:val="bullet"/>
      <w:lvlText w:val="•"/>
      <w:lvlJc w:val="left"/>
      <w:pPr>
        <w:ind w:left="6760" w:hanging="708"/>
      </w:pPr>
      <w:rPr>
        <w:rFonts w:hint="default"/>
        <w:lang w:val="tr-TR" w:eastAsia="en-US" w:bidi="ar-SA"/>
      </w:rPr>
    </w:lvl>
    <w:lvl w:ilvl="8" w:tplc="4114EF9E">
      <w:numFmt w:val="bullet"/>
      <w:lvlText w:val="•"/>
      <w:lvlJc w:val="left"/>
      <w:pPr>
        <w:ind w:left="7609" w:hanging="708"/>
      </w:pPr>
      <w:rPr>
        <w:rFonts w:hint="default"/>
        <w:lang w:val="tr-TR" w:eastAsia="en-US" w:bidi="ar-SA"/>
      </w:rPr>
    </w:lvl>
  </w:abstractNum>
  <w:abstractNum w:abstractNumId="1" w15:restartNumberingAfterBreak="0">
    <w:nsid w:val="2A163B1F"/>
    <w:multiLevelType w:val="hybridMultilevel"/>
    <w:tmpl w:val="09682026"/>
    <w:lvl w:ilvl="0" w:tplc="D82C9980">
      <w:start w:val="1"/>
      <w:numFmt w:val="lowerLetter"/>
      <w:lvlText w:val="%1)"/>
      <w:lvlJc w:val="left"/>
      <w:pPr>
        <w:ind w:left="116" w:hanging="274"/>
      </w:pPr>
      <w:rPr>
        <w:rFonts w:ascii="Verdana" w:eastAsia="Verdana" w:hAnsi="Verdana" w:cs="Verdana" w:hint="default"/>
        <w:b/>
        <w:spacing w:val="-1"/>
        <w:w w:val="100"/>
        <w:sz w:val="22"/>
        <w:szCs w:val="22"/>
        <w:lang w:val="tr-TR" w:eastAsia="en-US" w:bidi="ar-SA"/>
      </w:rPr>
    </w:lvl>
    <w:lvl w:ilvl="1" w:tplc="9F7CDE22">
      <w:numFmt w:val="bullet"/>
      <w:lvlText w:val="•"/>
      <w:lvlJc w:val="left"/>
      <w:pPr>
        <w:ind w:left="1038" w:hanging="274"/>
      </w:pPr>
      <w:rPr>
        <w:rFonts w:hint="default"/>
        <w:lang w:val="tr-TR" w:eastAsia="en-US" w:bidi="ar-SA"/>
      </w:rPr>
    </w:lvl>
    <w:lvl w:ilvl="2" w:tplc="39D2BE78">
      <w:numFmt w:val="bullet"/>
      <w:lvlText w:val="•"/>
      <w:lvlJc w:val="left"/>
      <w:pPr>
        <w:ind w:left="1957" w:hanging="274"/>
      </w:pPr>
      <w:rPr>
        <w:rFonts w:hint="default"/>
        <w:lang w:val="tr-TR" w:eastAsia="en-US" w:bidi="ar-SA"/>
      </w:rPr>
    </w:lvl>
    <w:lvl w:ilvl="3" w:tplc="A712DCD2">
      <w:numFmt w:val="bullet"/>
      <w:lvlText w:val="•"/>
      <w:lvlJc w:val="left"/>
      <w:pPr>
        <w:ind w:left="2875" w:hanging="274"/>
      </w:pPr>
      <w:rPr>
        <w:rFonts w:hint="default"/>
        <w:lang w:val="tr-TR" w:eastAsia="en-US" w:bidi="ar-SA"/>
      </w:rPr>
    </w:lvl>
    <w:lvl w:ilvl="4" w:tplc="FE4C3D18">
      <w:numFmt w:val="bullet"/>
      <w:lvlText w:val="•"/>
      <w:lvlJc w:val="left"/>
      <w:pPr>
        <w:ind w:left="3794" w:hanging="274"/>
      </w:pPr>
      <w:rPr>
        <w:rFonts w:hint="default"/>
        <w:lang w:val="tr-TR" w:eastAsia="en-US" w:bidi="ar-SA"/>
      </w:rPr>
    </w:lvl>
    <w:lvl w:ilvl="5" w:tplc="135E4066">
      <w:numFmt w:val="bullet"/>
      <w:lvlText w:val="•"/>
      <w:lvlJc w:val="left"/>
      <w:pPr>
        <w:ind w:left="4713" w:hanging="274"/>
      </w:pPr>
      <w:rPr>
        <w:rFonts w:hint="default"/>
        <w:lang w:val="tr-TR" w:eastAsia="en-US" w:bidi="ar-SA"/>
      </w:rPr>
    </w:lvl>
    <w:lvl w:ilvl="6" w:tplc="089EDD8A">
      <w:numFmt w:val="bullet"/>
      <w:lvlText w:val="•"/>
      <w:lvlJc w:val="left"/>
      <w:pPr>
        <w:ind w:left="5631" w:hanging="274"/>
      </w:pPr>
      <w:rPr>
        <w:rFonts w:hint="default"/>
        <w:lang w:val="tr-TR" w:eastAsia="en-US" w:bidi="ar-SA"/>
      </w:rPr>
    </w:lvl>
    <w:lvl w:ilvl="7" w:tplc="740C5250">
      <w:numFmt w:val="bullet"/>
      <w:lvlText w:val="•"/>
      <w:lvlJc w:val="left"/>
      <w:pPr>
        <w:ind w:left="6550" w:hanging="274"/>
      </w:pPr>
      <w:rPr>
        <w:rFonts w:hint="default"/>
        <w:lang w:val="tr-TR" w:eastAsia="en-US" w:bidi="ar-SA"/>
      </w:rPr>
    </w:lvl>
    <w:lvl w:ilvl="8" w:tplc="599C3A24">
      <w:numFmt w:val="bullet"/>
      <w:lvlText w:val="•"/>
      <w:lvlJc w:val="left"/>
      <w:pPr>
        <w:ind w:left="7469" w:hanging="274"/>
      </w:pPr>
      <w:rPr>
        <w:rFonts w:hint="default"/>
        <w:lang w:val="tr-TR" w:eastAsia="en-US" w:bidi="ar-SA"/>
      </w:rPr>
    </w:lvl>
  </w:abstractNum>
  <w:abstractNum w:abstractNumId="2" w15:restartNumberingAfterBreak="0">
    <w:nsid w:val="61095523"/>
    <w:multiLevelType w:val="hybridMultilevel"/>
    <w:tmpl w:val="6D5AB228"/>
    <w:lvl w:ilvl="0" w:tplc="3D0EC4C0">
      <w:start w:val="1"/>
      <w:numFmt w:val="lowerLetter"/>
      <w:lvlText w:val="%1)"/>
      <w:lvlJc w:val="left"/>
      <w:pPr>
        <w:ind w:left="116" w:hanging="191"/>
        <w:jc w:val="right"/>
      </w:pPr>
      <w:rPr>
        <w:rFonts w:ascii="Verdana" w:eastAsia="Verdana" w:hAnsi="Verdana" w:cs="Verdana" w:hint="default"/>
        <w:b/>
        <w:spacing w:val="-1"/>
        <w:w w:val="100"/>
        <w:sz w:val="22"/>
        <w:szCs w:val="22"/>
        <w:lang w:val="tr-TR" w:eastAsia="en-US" w:bidi="ar-SA"/>
      </w:rPr>
    </w:lvl>
    <w:lvl w:ilvl="1" w:tplc="EF6A5A6E">
      <w:numFmt w:val="bullet"/>
      <w:lvlText w:val="•"/>
      <w:lvlJc w:val="left"/>
      <w:pPr>
        <w:ind w:left="1038" w:hanging="191"/>
      </w:pPr>
      <w:rPr>
        <w:rFonts w:hint="default"/>
        <w:lang w:val="tr-TR" w:eastAsia="en-US" w:bidi="ar-SA"/>
      </w:rPr>
    </w:lvl>
    <w:lvl w:ilvl="2" w:tplc="C1B82074">
      <w:numFmt w:val="bullet"/>
      <w:lvlText w:val="•"/>
      <w:lvlJc w:val="left"/>
      <w:pPr>
        <w:ind w:left="1957" w:hanging="191"/>
      </w:pPr>
      <w:rPr>
        <w:rFonts w:hint="default"/>
        <w:lang w:val="tr-TR" w:eastAsia="en-US" w:bidi="ar-SA"/>
      </w:rPr>
    </w:lvl>
    <w:lvl w:ilvl="3" w:tplc="89ECC5E0">
      <w:numFmt w:val="bullet"/>
      <w:lvlText w:val="•"/>
      <w:lvlJc w:val="left"/>
      <w:pPr>
        <w:ind w:left="2875" w:hanging="191"/>
      </w:pPr>
      <w:rPr>
        <w:rFonts w:hint="default"/>
        <w:lang w:val="tr-TR" w:eastAsia="en-US" w:bidi="ar-SA"/>
      </w:rPr>
    </w:lvl>
    <w:lvl w:ilvl="4" w:tplc="D56E8316">
      <w:numFmt w:val="bullet"/>
      <w:lvlText w:val="•"/>
      <w:lvlJc w:val="left"/>
      <w:pPr>
        <w:ind w:left="3794" w:hanging="191"/>
      </w:pPr>
      <w:rPr>
        <w:rFonts w:hint="default"/>
        <w:lang w:val="tr-TR" w:eastAsia="en-US" w:bidi="ar-SA"/>
      </w:rPr>
    </w:lvl>
    <w:lvl w:ilvl="5" w:tplc="67A0E222">
      <w:numFmt w:val="bullet"/>
      <w:lvlText w:val="•"/>
      <w:lvlJc w:val="left"/>
      <w:pPr>
        <w:ind w:left="4713" w:hanging="191"/>
      </w:pPr>
      <w:rPr>
        <w:rFonts w:hint="default"/>
        <w:lang w:val="tr-TR" w:eastAsia="en-US" w:bidi="ar-SA"/>
      </w:rPr>
    </w:lvl>
    <w:lvl w:ilvl="6" w:tplc="E056F87E">
      <w:numFmt w:val="bullet"/>
      <w:lvlText w:val="•"/>
      <w:lvlJc w:val="left"/>
      <w:pPr>
        <w:ind w:left="5631" w:hanging="191"/>
      </w:pPr>
      <w:rPr>
        <w:rFonts w:hint="default"/>
        <w:lang w:val="tr-TR" w:eastAsia="en-US" w:bidi="ar-SA"/>
      </w:rPr>
    </w:lvl>
    <w:lvl w:ilvl="7" w:tplc="97CCFF62">
      <w:numFmt w:val="bullet"/>
      <w:lvlText w:val="•"/>
      <w:lvlJc w:val="left"/>
      <w:pPr>
        <w:ind w:left="6550" w:hanging="191"/>
      </w:pPr>
      <w:rPr>
        <w:rFonts w:hint="default"/>
        <w:lang w:val="tr-TR" w:eastAsia="en-US" w:bidi="ar-SA"/>
      </w:rPr>
    </w:lvl>
    <w:lvl w:ilvl="8" w:tplc="F042BC6C">
      <w:numFmt w:val="bullet"/>
      <w:lvlText w:val="•"/>
      <w:lvlJc w:val="left"/>
      <w:pPr>
        <w:ind w:left="7469" w:hanging="19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0"/>
    <w:rsid w:val="0003440D"/>
    <w:rsid w:val="00034D4A"/>
    <w:rsid w:val="00055C50"/>
    <w:rsid w:val="0006315D"/>
    <w:rsid w:val="00092449"/>
    <w:rsid w:val="000B56E8"/>
    <w:rsid w:val="000D6058"/>
    <w:rsid w:val="00171550"/>
    <w:rsid w:val="0017414B"/>
    <w:rsid w:val="001864A3"/>
    <w:rsid w:val="00187932"/>
    <w:rsid w:val="001D6C4F"/>
    <w:rsid w:val="00200905"/>
    <w:rsid w:val="00254391"/>
    <w:rsid w:val="002A5261"/>
    <w:rsid w:val="002B264F"/>
    <w:rsid w:val="002C5A3F"/>
    <w:rsid w:val="002F2DB7"/>
    <w:rsid w:val="0032624A"/>
    <w:rsid w:val="003C2045"/>
    <w:rsid w:val="003F2758"/>
    <w:rsid w:val="00430F59"/>
    <w:rsid w:val="00484043"/>
    <w:rsid w:val="004A048D"/>
    <w:rsid w:val="004A0A80"/>
    <w:rsid w:val="004B0076"/>
    <w:rsid w:val="004D508A"/>
    <w:rsid w:val="004E3F72"/>
    <w:rsid w:val="005241A5"/>
    <w:rsid w:val="00581AF9"/>
    <w:rsid w:val="005B5367"/>
    <w:rsid w:val="005C70F0"/>
    <w:rsid w:val="005E496A"/>
    <w:rsid w:val="005F4CE8"/>
    <w:rsid w:val="006758AA"/>
    <w:rsid w:val="00685F93"/>
    <w:rsid w:val="006A3332"/>
    <w:rsid w:val="006D5B82"/>
    <w:rsid w:val="006E0ACD"/>
    <w:rsid w:val="006F68DA"/>
    <w:rsid w:val="00701605"/>
    <w:rsid w:val="00720F87"/>
    <w:rsid w:val="00733BF8"/>
    <w:rsid w:val="007601BC"/>
    <w:rsid w:val="00763F72"/>
    <w:rsid w:val="0077191D"/>
    <w:rsid w:val="007B4725"/>
    <w:rsid w:val="00804F30"/>
    <w:rsid w:val="00870F06"/>
    <w:rsid w:val="0087644A"/>
    <w:rsid w:val="008968D1"/>
    <w:rsid w:val="008A202C"/>
    <w:rsid w:val="008A3453"/>
    <w:rsid w:val="008B3F4B"/>
    <w:rsid w:val="008E3033"/>
    <w:rsid w:val="008F086C"/>
    <w:rsid w:val="008F3E58"/>
    <w:rsid w:val="00907205"/>
    <w:rsid w:val="00937E44"/>
    <w:rsid w:val="009403CA"/>
    <w:rsid w:val="00947E76"/>
    <w:rsid w:val="00952717"/>
    <w:rsid w:val="009E1012"/>
    <w:rsid w:val="00A0147D"/>
    <w:rsid w:val="00A13729"/>
    <w:rsid w:val="00A53A40"/>
    <w:rsid w:val="00A86C98"/>
    <w:rsid w:val="00A96B39"/>
    <w:rsid w:val="00AA34E0"/>
    <w:rsid w:val="00AB4BD2"/>
    <w:rsid w:val="00AC4706"/>
    <w:rsid w:val="00AD744A"/>
    <w:rsid w:val="00B0727B"/>
    <w:rsid w:val="00B07983"/>
    <w:rsid w:val="00B35C40"/>
    <w:rsid w:val="00B44F1F"/>
    <w:rsid w:val="00B44F24"/>
    <w:rsid w:val="00B50E7C"/>
    <w:rsid w:val="00B64DE5"/>
    <w:rsid w:val="00B9010F"/>
    <w:rsid w:val="00B96813"/>
    <w:rsid w:val="00BA182E"/>
    <w:rsid w:val="00BA2F2D"/>
    <w:rsid w:val="00BB1F15"/>
    <w:rsid w:val="00C158EF"/>
    <w:rsid w:val="00C331DB"/>
    <w:rsid w:val="00C42389"/>
    <w:rsid w:val="00C96582"/>
    <w:rsid w:val="00CA608F"/>
    <w:rsid w:val="00CC507F"/>
    <w:rsid w:val="00D27456"/>
    <w:rsid w:val="00D44FE9"/>
    <w:rsid w:val="00D6290D"/>
    <w:rsid w:val="00D70183"/>
    <w:rsid w:val="00D74C84"/>
    <w:rsid w:val="00DA0A00"/>
    <w:rsid w:val="00DE4B33"/>
    <w:rsid w:val="00E03319"/>
    <w:rsid w:val="00E104E2"/>
    <w:rsid w:val="00E148E4"/>
    <w:rsid w:val="00E61CC3"/>
    <w:rsid w:val="00E7226D"/>
    <w:rsid w:val="00E76FD4"/>
    <w:rsid w:val="00E94844"/>
    <w:rsid w:val="00EA64AE"/>
    <w:rsid w:val="00ED7A26"/>
    <w:rsid w:val="00EE7A4C"/>
    <w:rsid w:val="00F135FA"/>
    <w:rsid w:val="00F50051"/>
    <w:rsid w:val="00F50885"/>
    <w:rsid w:val="00F5379B"/>
    <w:rsid w:val="00F63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FE1"/>
  <w15:docId w15:val="{6B5A3E1A-9B2C-4C87-B6F4-C244AC7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50"/>
    <w:rPr>
      <w:rFonts w:eastAsiaTheme="minorEastAsia"/>
      <w:lang w:eastAsia="tr-TR"/>
    </w:rPr>
  </w:style>
  <w:style w:type="paragraph" w:styleId="Balk1">
    <w:name w:val="heading 1"/>
    <w:basedOn w:val="Normal"/>
    <w:link w:val="Balk1Char"/>
    <w:uiPriority w:val="1"/>
    <w:qFormat/>
    <w:rsid w:val="009E1012"/>
    <w:pPr>
      <w:widowControl w:val="0"/>
      <w:autoSpaceDE w:val="0"/>
      <w:autoSpaceDN w:val="0"/>
      <w:spacing w:after="0" w:line="240" w:lineRule="auto"/>
      <w:ind w:left="115"/>
      <w:outlineLvl w:val="0"/>
    </w:pPr>
    <w:rPr>
      <w:rFonts w:ascii="Verdana" w:eastAsia="Verdana" w:hAnsi="Verdana" w:cs="Verdana"/>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50"/>
    <w:pPr>
      <w:spacing w:after="0" w:line="240" w:lineRule="auto"/>
    </w:pPr>
    <w:rPr>
      <w:rFonts w:eastAsiaTheme="minorEastAsia"/>
      <w:lang w:eastAsia="tr-TR"/>
    </w:rPr>
  </w:style>
  <w:style w:type="paragraph" w:customStyle="1" w:styleId="Default">
    <w:name w:val="Default"/>
    <w:rsid w:val="00055C5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055C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50"/>
    <w:rPr>
      <w:rFonts w:eastAsiaTheme="minorEastAsia"/>
      <w:lang w:eastAsia="tr-TR"/>
    </w:rPr>
  </w:style>
  <w:style w:type="character" w:customStyle="1" w:styleId="Balk1Char">
    <w:name w:val="Başlık 1 Char"/>
    <w:basedOn w:val="VarsaylanParagrafYazTipi"/>
    <w:link w:val="Balk1"/>
    <w:uiPriority w:val="1"/>
    <w:rsid w:val="009E1012"/>
    <w:rPr>
      <w:rFonts w:ascii="Verdana" w:eastAsia="Verdana" w:hAnsi="Verdana" w:cs="Verdana"/>
      <w:b/>
      <w:bCs/>
      <w:sz w:val="18"/>
      <w:szCs w:val="18"/>
    </w:rPr>
  </w:style>
  <w:style w:type="paragraph" w:styleId="GvdeMetni">
    <w:name w:val="Body Text"/>
    <w:basedOn w:val="Normal"/>
    <w:link w:val="GvdeMetniChar"/>
    <w:rsid w:val="009E101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E101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101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79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3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B44F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F2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PINAR</dc:creator>
  <cp:lastModifiedBy>YILMAZ OZDAMAR</cp:lastModifiedBy>
  <cp:revision>6</cp:revision>
  <cp:lastPrinted>2022-02-14T10:23:00Z</cp:lastPrinted>
  <dcterms:created xsi:type="dcterms:W3CDTF">2023-03-14T11:22:00Z</dcterms:created>
  <dcterms:modified xsi:type="dcterms:W3CDTF">2023-03-14T11:23:00Z</dcterms:modified>
</cp:coreProperties>
</file>